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DC6AA">
      <w:pPr>
        <w:spacing w:line="560" w:lineRule="exact"/>
        <w:rPr>
          <w:rFonts w:hint="eastAsia" w:ascii="黑体" w:eastAsia="黑体"/>
          <w:color w:val="000000"/>
          <w:lang w:val="en-US" w:eastAsia="zh-CN"/>
        </w:rPr>
      </w:pPr>
      <w:r>
        <w:rPr>
          <w:rFonts w:hint="eastAsia" w:ascii="黑体" w:eastAsia="黑体"/>
          <w:color w:val="000000"/>
        </w:rPr>
        <w:t>附件</w:t>
      </w:r>
    </w:p>
    <w:p w14:paraId="30BDEE5B">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202</w:t>
      </w:r>
      <w:r>
        <w:rPr>
          <w:rFonts w:hint="eastAsia" w:ascii="方正小标宋简体" w:hAnsi="宋体" w:eastAsia="方正小标宋简体"/>
          <w:color w:val="000000"/>
          <w:sz w:val="36"/>
          <w:szCs w:val="36"/>
          <w:lang w:val="en-US" w:eastAsia="zh-CN"/>
        </w:rPr>
        <w:t>5</w:t>
      </w:r>
      <w:r>
        <w:rPr>
          <w:rFonts w:hint="eastAsia" w:ascii="方正小标宋简体" w:hAnsi="宋体" w:eastAsia="方正小标宋简体"/>
          <w:color w:val="000000"/>
          <w:sz w:val="36"/>
          <w:szCs w:val="36"/>
        </w:rPr>
        <w:t>年提前批中央财政衔接推进乡村振兴补助资金</w:t>
      </w:r>
    </w:p>
    <w:p w14:paraId="07262109">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（少数民族发展任务）资金分配表</w:t>
      </w:r>
    </w:p>
    <w:p w14:paraId="63B0B43A">
      <w:pPr>
        <w:spacing w:line="560" w:lineRule="exact"/>
        <w:jc w:val="right"/>
        <w:rPr>
          <w:rFonts w:hint="eastAsia" w:ascii="方正宋一简体" w:hAnsi="宋体" w:eastAsia="方正宋一简体"/>
          <w:color w:val="000000"/>
          <w:sz w:val="21"/>
          <w:szCs w:val="21"/>
        </w:rPr>
      </w:pPr>
      <w:r>
        <w:rPr>
          <w:rFonts w:hint="eastAsia" w:ascii="方正宋一简体" w:hAnsi="宋体" w:eastAsia="方正宋一简体"/>
          <w:color w:val="000000"/>
          <w:sz w:val="21"/>
          <w:szCs w:val="21"/>
        </w:rPr>
        <w:t>单位：万元</w:t>
      </w:r>
      <w:bookmarkStart w:id="0" w:name="_GoBack"/>
      <w:bookmarkEnd w:id="0"/>
    </w:p>
    <w:tbl>
      <w:tblPr>
        <w:tblStyle w:val="2"/>
        <w:tblpPr w:leftFromText="180" w:rightFromText="180" w:vertAnchor="text" w:horzAnchor="page" w:tblpX="1420" w:tblpY="53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92"/>
        <w:gridCol w:w="1245"/>
        <w:gridCol w:w="6645"/>
      </w:tblGrid>
      <w:tr w14:paraId="3708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292" w:type="dxa"/>
            <w:tcBorders>
              <w:top w:val="single" w:color="4F1D17" w:sz="12" w:space="0"/>
              <w:left w:val="single" w:color="4F1D17" w:sz="12" w:space="0"/>
              <w:bottom w:val="single" w:color="4F1D17" w:sz="12" w:space="0"/>
              <w:right w:val="single" w:color="4F1D17" w:sz="12" w:space="0"/>
            </w:tcBorders>
            <w:noWrap w:val="0"/>
            <w:vAlign w:val="center"/>
          </w:tcPr>
          <w:p w14:paraId="4FD5F4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行政区划</w:t>
            </w:r>
          </w:p>
        </w:tc>
        <w:tc>
          <w:tcPr>
            <w:tcW w:w="1245" w:type="dxa"/>
            <w:tcBorders>
              <w:top w:val="single" w:color="4F1D17" w:sz="12" w:space="0"/>
              <w:bottom w:val="single" w:color="4F1D17" w:sz="12" w:space="0"/>
              <w:right w:val="single" w:color="4F1D17" w:sz="12" w:space="0"/>
            </w:tcBorders>
            <w:noWrap w:val="0"/>
            <w:vAlign w:val="center"/>
          </w:tcPr>
          <w:p w14:paraId="06D77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安排金额</w:t>
            </w:r>
          </w:p>
        </w:tc>
        <w:tc>
          <w:tcPr>
            <w:tcW w:w="6645" w:type="dxa"/>
            <w:tcBorders>
              <w:top w:val="single" w:color="4F1D17" w:sz="12" w:space="0"/>
              <w:bottom w:val="single" w:color="4F1D17" w:sz="12" w:space="0"/>
              <w:right w:val="single" w:color="4F1D17" w:sz="12" w:space="0"/>
            </w:tcBorders>
            <w:noWrap w:val="0"/>
            <w:vAlign w:val="center"/>
          </w:tcPr>
          <w:p w14:paraId="157CE5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备   注</w:t>
            </w:r>
          </w:p>
        </w:tc>
      </w:tr>
      <w:tr w14:paraId="5A37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292" w:type="dxa"/>
            <w:tcBorders>
              <w:left w:val="single" w:color="4F1D17" w:sz="12" w:space="0"/>
              <w:bottom w:val="single" w:color="4F1D17" w:sz="12" w:space="0"/>
              <w:right w:val="single" w:color="4F1D17" w:sz="12" w:space="0"/>
            </w:tcBorders>
            <w:noWrap w:val="0"/>
            <w:vAlign w:val="center"/>
          </w:tcPr>
          <w:p w14:paraId="39FBCAE8">
            <w:pPr>
              <w:keepNext w:val="0"/>
              <w:keepLines w:val="0"/>
              <w:pageBreakBefore w:val="0"/>
              <w:widowControl/>
              <w:suppressLineNumbers w:val="0"/>
              <w:kinsoku/>
              <w:wordWrap/>
              <w:overflowPunct/>
              <w:topLinePunct w:val="0"/>
              <w:autoSpaceDE/>
              <w:autoSpaceDN/>
              <w:bidi w:val="0"/>
              <w:adjustRightInd/>
              <w:snapToGrid/>
              <w:spacing w:line="400" w:lineRule="exact"/>
              <w:ind w:firstLineChars="300"/>
              <w:jc w:val="both"/>
              <w:textAlignment w:val="center"/>
              <w:outlineLvl w:val="9"/>
              <w:rPr>
                <w:rFonts w:ascii="方正宋一简体" w:hAnsi="方正宋一简体" w:eastAsia="方正宋一简体" w:cs="方正宋一简体"/>
                <w:b/>
                <w:i w:val="0"/>
                <w:color w:val="000000"/>
                <w:sz w:val="24"/>
                <w:szCs w:val="24"/>
                <w:u w:val="none"/>
              </w:rPr>
            </w:pPr>
            <w:r>
              <w:rPr>
                <w:rFonts w:hint="default" w:ascii="方正宋一简体" w:hAnsi="方正宋一简体" w:eastAsia="方正宋一简体" w:cs="方正宋一简体"/>
                <w:b/>
                <w:i w:val="0"/>
                <w:color w:val="000000"/>
                <w:kern w:val="0"/>
                <w:sz w:val="24"/>
                <w:szCs w:val="24"/>
                <w:u w:val="none"/>
                <w:lang w:val="en-US" w:eastAsia="zh-CN" w:bidi="ar"/>
              </w:rPr>
              <w:t>合计</w:t>
            </w:r>
          </w:p>
        </w:tc>
        <w:tc>
          <w:tcPr>
            <w:tcW w:w="1245" w:type="dxa"/>
            <w:tcBorders>
              <w:bottom w:val="single" w:color="4F1D17" w:sz="12" w:space="0"/>
              <w:right w:val="single" w:color="4F1D17" w:sz="12" w:space="0"/>
            </w:tcBorders>
            <w:noWrap w:val="0"/>
            <w:vAlign w:val="center"/>
          </w:tcPr>
          <w:p w14:paraId="2D95C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2918</w:t>
            </w:r>
          </w:p>
        </w:tc>
        <w:tc>
          <w:tcPr>
            <w:tcW w:w="6645" w:type="dxa"/>
            <w:tcBorders>
              <w:bottom w:val="single" w:color="4F1D17" w:sz="12" w:space="0"/>
              <w:right w:val="single" w:color="4F1D17" w:sz="12" w:space="0"/>
            </w:tcBorders>
            <w:noWrap w:val="0"/>
            <w:vAlign w:val="center"/>
          </w:tcPr>
          <w:p w14:paraId="3CB42573">
            <w:pPr>
              <w:keepNext w:val="0"/>
              <w:keepLines w:val="0"/>
              <w:pageBreakBefore w:val="0"/>
              <w:widowControl/>
              <w:kinsoku/>
              <w:wordWrap/>
              <w:overflowPunct/>
              <w:topLinePunct w:val="0"/>
              <w:autoSpaceDE/>
              <w:autoSpaceDN/>
              <w:bidi w:val="0"/>
              <w:adjustRightInd/>
              <w:snapToGrid/>
              <w:spacing w:line="400" w:lineRule="exact"/>
              <w:jc w:val="both"/>
              <w:outlineLvl w:val="9"/>
              <w:rPr>
                <w:rFonts w:hint="default" w:ascii="方正宋一简体" w:hAnsi="方正宋一简体" w:eastAsia="方正宋一简体" w:cs="方正宋一简体"/>
                <w:b/>
                <w:i w:val="0"/>
                <w:color w:val="000000"/>
                <w:sz w:val="24"/>
                <w:szCs w:val="24"/>
                <w:u w:val="none"/>
              </w:rPr>
            </w:pPr>
          </w:p>
        </w:tc>
      </w:tr>
      <w:tr w14:paraId="3789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292" w:type="dxa"/>
            <w:tcBorders>
              <w:left w:val="single" w:color="4F1D17" w:sz="12" w:space="0"/>
              <w:bottom w:val="single" w:color="4F1D17" w:sz="12" w:space="0"/>
              <w:right w:val="single" w:color="4F1D17" w:sz="12" w:space="0"/>
            </w:tcBorders>
            <w:noWrap w:val="0"/>
            <w:vAlign w:val="top"/>
          </w:tcPr>
          <w:p w14:paraId="043CCC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宋一简体" w:hAnsi="方正宋一简体" w:eastAsia="方正宋一简体" w:cs="方正宋一简体"/>
                <w:b/>
                <w:i w:val="0"/>
                <w:color w:val="000000"/>
                <w:kern w:val="0"/>
                <w:sz w:val="24"/>
                <w:szCs w:val="24"/>
                <w:u w:val="none"/>
                <w:lang w:val="en-US" w:eastAsia="zh-CN" w:bidi="ar"/>
              </w:rPr>
              <w:t>一、广州市</w:t>
            </w:r>
          </w:p>
        </w:tc>
        <w:tc>
          <w:tcPr>
            <w:tcW w:w="1245" w:type="dxa"/>
            <w:tcBorders>
              <w:bottom w:val="single" w:color="4F1D17" w:sz="12" w:space="0"/>
              <w:right w:val="single" w:color="4F1D17" w:sz="12" w:space="0"/>
            </w:tcBorders>
            <w:noWrap w:val="0"/>
            <w:vAlign w:val="center"/>
          </w:tcPr>
          <w:p w14:paraId="3695E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10</w:t>
            </w:r>
          </w:p>
        </w:tc>
        <w:tc>
          <w:tcPr>
            <w:tcW w:w="6645" w:type="dxa"/>
            <w:tcBorders>
              <w:bottom w:val="single" w:color="4F1D17" w:sz="12" w:space="0"/>
              <w:right w:val="single" w:color="4F1D17" w:sz="12" w:space="0"/>
            </w:tcBorders>
            <w:noWrap w:val="0"/>
            <w:vAlign w:val="center"/>
          </w:tcPr>
          <w:p w14:paraId="7CBB3902">
            <w:pPr>
              <w:keepNext w:val="0"/>
              <w:keepLines w:val="0"/>
              <w:pageBreakBefore w:val="0"/>
              <w:widowControl/>
              <w:kinsoku/>
              <w:wordWrap/>
              <w:overflowPunct/>
              <w:topLinePunct w:val="0"/>
              <w:autoSpaceDE/>
              <w:autoSpaceDN/>
              <w:bidi w:val="0"/>
              <w:adjustRightInd/>
              <w:snapToGrid/>
              <w:spacing w:line="400" w:lineRule="exact"/>
              <w:jc w:val="both"/>
              <w:outlineLvl w:val="9"/>
              <w:rPr>
                <w:rFonts w:hint="default" w:ascii="方正宋一简体" w:hAnsi="方正宋一简体" w:eastAsia="方正宋一简体" w:cs="方正宋一简体"/>
                <w:b/>
                <w:i w:val="0"/>
                <w:color w:val="000000"/>
                <w:sz w:val="24"/>
                <w:szCs w:val="24"/>
                <w:u w:val="none"/>
              </w:rPr>
            </w:pPr>
          </w:p>
        </w:tc>
      </w:tr>
      <w:tr w14:paraId="5D002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92" w:type="dxa"/>
            <w:tcBorders>
              <w:left w:val="single" w:color="4F1D17" w:sz="12" w:space="0"/>
              <w:bottom w:val="single" w:color="4F1D17" w:sz="12" w:space="0"/>
              <w:right w:val="single" w:color="4F1D17" w:sz="12" w:space="0"/>
            </w:tcBorders>
            <w:noWrap w:val="0"/>
            <w:vAlign w:val="top"/>
          </w:tcPr>
          <w:p w14:paraId="3BF822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增城区</w:t>
            </w:r>
          </w:p>
        </w:tc>
        <w:tc>
          <w:tcPr>
            <w:tcW w:w="1245" w:type="dxa"/>
            <w:tcBorders>
              <w:bottom w:val="single" w:color="4F1D17" w:sz="12" w:space="0"/>
              <w:right w:val="single" w:color="4F1D17" w:sz="12" w:space="0"/>
            </w:tcBorders>
            <w:noWrap w:val="0"/>
            <w:vAlign w:val="center"/>
          </w:tcPr>
          <w:p w14:paraId="14BBCB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10</w:t>
            </w:r>
          </w:p>
        </w:tc>
        <w:tc>
          <w:tcPr>
            <w:tcW w:w="6645" w:type="dxa"/>
            <w:tcBorders>
              <w:bottom w:val="single" w:color="4F1D17" w:sz="12" w:space="0"/>
              <w:right w:val="single" w:color="4F1D17" w:sz="12" w:space="0"/>
            </w:tcBorders>
            <w:noWrap w:val="0"/>
            <w:vAlign w:val="center"/>
          </w:tcPr>
          <w:p w14:paraId="51A534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用于正果畲族村非遗传统技艺及林下种植技术培训项目</w:t>
            </w:r>
          </w:p>
        </w:tc>
      </w:tr>
      <w:tr w14:paraId="42B7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292" w:type="dxa"/>
            <w:tcBorders>
              <w:left w:val="single" w:color="4F1D17" w:sz="12" w:space="0"/>
              <w:bottom w:val="single" w:color="4F1D17" w:sz="12" w:space="0"/>
              <w:right w:val="single" w:color="4F1D17" w:sz="12" w:space="0"/>
            </w:tcBorders>
            <w:noWrap w:val="0"/>
            <w:vAlign w:val="top"/>
          </w:tcPr>
          <w:p w14:paraId="591FF6F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宋一简体" w:hAnsi="方正宋一简体" w:eastAsia="方正宋一简体" w:cs="方正宋一简体"/>
                <w:b/>
                <w:i w:val="0"/>
                <w:color w:val="000000"/>
                <w:kern w:val="0"/>
                <w:sz w:val="24"/>
                <w:szCs w:val="24"/>
                <w:u w:val="none"/>
                <w:lang w:val="en-US" w:eastAsia="zh-CN" w:bidi="ar"/>
              </w:rPr>
              <w:t>二、韶关市</w:t>
            </w:r>
          </w:p>
        </w:tc>
        <w:tc>
          <w:tcPr>
            <w:tcW w:w="1245" w:type="dxa"/>
            <w:tcBorders>
              <w:bottom w:val="single" w:color="4F1D17" w:sz="12" w:space="0"/>
              <w:right w:val="single" w:color="4F1D17" w:sz="12" w:space="0"/>
            </w:tcBorders>
            <w:noWrap w:val="0"/>
            <w:vAlign w:val="center"/>
          </w:tcPr>
          <w:p w14:paraId="3E94DF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220</w:t>
            </w:r>
          </w:p>
        </w:tc>
        <w:tc>
          <w:tcPr>
            <w:tcW w:w="6645" w:type="dxa"/>
            <w:tcBorders>
              <w:bottom w:val="single" w:color="4F1D17" w:sz="12" w:space="0"/>
              <w:right w:val="single" w:color="4F1D17" w:sz="12" w:space="0"/>
            </w:tcBorders>
            <w:noWrap w:val="0"/>
            <w:vAlign w:val="center"/>
          </w:tcPr>
          <w:p w14:paraId="7AECE468">
            <w:pPr>
              <w:keepNext w:val="0"/>
              <w:keepLines w:val="0"/>
              <w:pageBreakBefore w:val="0"/>
              <w:widowControl/>
              <w:kinsoku/>
              <w:wordWrap/>
              <w:overflowPunct/>
              <w:topLinePunct w:val="0"/>
              <w:autoSpaceDE/>
              <w:autoSpaceDN/>
              <w:bidi w:val="0"/>
              <w:adjustRightInd/>
              <w:snapToGrid/>
              <w:spacing w:line="400" w:lineRule="exact"/>
              <w:jc w:val="left"/>
              <w:outlineLvl w:val="9"/>
              <w:rPr>
                <w:rFonts w:hint="default" w:ascii="方正粗宋简体" w:hAnsi="方正粗宋简体" w:eastAsia="方正粗宋简体" w:cs="方正粗宋简体"/>
                <w:i w:val="0"/>
                <w:color w:val="000000"/>
                <w:sz w:val="24"/>
                <w:szCs w:val="24"/>
                <w:u w:val="none"/>
              </w:rPr>
            </w:pPr>
          </w:p>
        </w:tc>
      </w:tr>
      <w:tr w14:paraId="252A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92" w:type="dxa"/>
            <w:tcBorders>
              <w:left w:val="single" w:color="4F1D17" w:sz="12" w:space="0"/>
              <w:bottom w:val="single" w:color="4F1D17" w:sz="12" w:space="0"/>
              <w:right w:val="single" w:color="4F1D17" w:sz="12" w:space="0"/>
            </w:tcBorders>
            <w:noWrap w:val="0"/>
            <w:vAlign w:val="top"/>
          </w:tcPr>
          <w:p w14:paraId="0B08E22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乳源瑶族自治县</w:t>
            </w:r>
          </w:p>
        </w:tc>
        <w:tc>
          <w:tcPr>
            <w:tcW w:w="1245" w:type="dxa"/>
            <w:tcBorders>
              <w:bottom w:val="single" w:color="4F1D17" w:sz="12" w:space="0"/>
              <w:right w:val="single" w:color="4F1D17" w:sz="12" w:space="0"/>
            </w:tcBorders>
            <w:noWrap w:val="0"/>
            <w:vAlign w:val="center"/>
          </w:tcPr>
          <w:p w14:paraId="179F2C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120</w:t>
            </w:r>
          </w:p>
        </w:tc>
        <w:tc>
          <w:tcPr>
            <w:tcW w:w="6645" w:type="dxa"/>
            <w:tcBorders>
              <w:bottom w:val="single" w:color="4F1D17" w:sz="12" w:space="0"/>
              <w:right w:val="single" w:color="4F1D17" w:sz="12" w:space="0"/>
            </w:tcBorders>
            <w:noWrap w:val="0"/>
            <w:vAlign w:val="center"/>
          </w:tcPr>
          <w:p w14:paraId="24CDAD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用于大桥镇均容村委新能源烤烟房乡村振兴车间建设（改造）项目</w:t>
            </w:r>
          </w:p>
        </w:tc>
      </w:tr>
      <w:tr w14:paraId="6C4F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92" w:type="dxa"/>
            <w:tcBorders>
              <w:left w:val="single" w:color="4F1D17" w:sz="12" w:space="0"/>
              <w:bottom w:val="single" w:color="4F1D17" w:sz="12" w:space="0"/>
              <w:right w:val="single" w:color="4F1D17" w:sz="12" w:space="0"/>
            </w:tcBorders>
            <w:noWrap w:val="0"/>
            <w:vAlign w:val="top"/>
          </w:tcPr>
          <w:p w14:paraId="63BA58E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始兴县</w:t>
            </w:r>
          </w:p>
        </w:tc>
        <w:tc>
          <w:tcPr>
            <w:tcW w:w="1245" w:type="dxa"/>
            <w:tcBorders>
              <w:bottom w:val="single" w:color="4F1D17" w:sz="12" w:space="0"/>
              <w:right w:val="single" w:color="4F1D17" w:sz="12" w:space="0"/>
            </w:tcBorders>
            <w:noWrap w:val="0"/>
            <w:vAlign w:val="center"/>
          </w:tcPr>
          <w:p w14:paraId="2399BF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100</w:t>
            </w:r>
          </w:p>
        </w:tc>
        <w:tc>
          <w:tcPr>
            <w:tcW w:w="6645" w:type="dxa"/>
            <w:tcBorders>
              <w:bottom w:val="single" w:color="4F1D17" w:sz="12" w:space="0"/>
              <w:right w:val="single" w:color="4F1D17" w:sz="12" w:space="0"/>
            </w:tcBorders>
            <w:noWrap w:val="0"/>
            <w:vAlign w:val="center"/>
          </w:tcPr>
          <w:p w14:paraId="34E9A3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用于深渡水瑶族乡冷水迳重建1座水毁后的通行便民桥</w:t>
            </w:r>
          </w:p>
        </w:tc>
      </w:tr>
      <w:tr w14:paraId="135F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292" w:type="dxa"/>
            <w:tcBorders>
              <w:left w:val="single" w:color="4F1D17" w:sz="12" w:space="0"/>
              <w:bottom w:val="single" w:color="4F1D17" w:sz="12" w:space="0"/>
              <w:right w:val="single" w:color="4F1D17" w:sz="12" w:space="0"/>
            </w:tcBorders>
            <w:noWrap w:val="0"/>
            <w:vAlign w:val="top"/>
          </w:tcPr>
          <w:p w14:paraId="1955F88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宋一简体" w:hAnsi="方正宋一简体" w:eastAsia="方正宋一简体" w:cs="方正宋一简体"/>
                <w:b/>
                <w:i w:val="0"/>
                <w:color w:val="000000"/>
                <w:kern w:val="0"/>
                <w:sz w:val="24"/>
                <w:szCs w:val="24"/>
                <w:u w:val="none"/>
                <w:lang w:val="en-US" w:eastAsia="zh-CN" w:bidi="ar"/>
              </w:rPr>
              <w:t>三、河源市</w:t>
            </w:r>
          </w:p>
        </w:tc>
        <w:tc>
          <w:tcPr>
            <w:tcW w:w="1245" w:type="dxa"/>
            <w:tcBorders>
              <w:bottom w:val="single" w:color="4F1D17" w:sz="12" w:space="0"/>
              <w:right w:val="single" w:color="4F1D17" w:sz="12" w:space="0"/>
            </w:tcBorders>
            <w:noWrap w:val="0"/>
            <w:vAlign w:val="center"/>
          </w:tcPr>
          <w:p w14:paraId="2942F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443</w:t>
            </w:r>
          </w:p>
        </w:tc>
        <w:tc>
          <w:tcPr>
            <w:tcW w:w="6645" w:type="dxa"/>
            <w:tcBorders>
              <w:bottom w:val="single" w:color="4F1D17" w:sz="12" w:space="0"/>
              <w:right w:val="single" w:color="4F1D17" w:sz="12" w:space="0"/>
            </w:tcBorders>
            <w:noWrap w:val="0"/>
            <w:vAlign w:val="center"/>
          </w:tcPr>
          <w:p w14:paraId="25672F75">
            <w:pPr>
              <w:keepNext w:val="0"/>
              <w:keepLines w:val="0"/>
              <w:pageBreakBefore w:val="0"/>
              <w:widowControl/>
              <w:kinsoku/>
              <w:wordWrap/>
              <w:overflowPunct/>
              <w:topLinePunct w:val="0"/>
              <w:autoSpaceDE/>
              <w:autoSpaceDN/>
              <w:bidi w:val="0"/>
              <w:adjustRightInd/>
              <w:snapToGrid/>
              <w:spacing w:line="400" w:lineRule="exact"/>
              <w:jc w:val="left"/>
              <w:outlineLvl w:val="9"/>
              <w:rPr>
                <w:rFonts w:hint="default" w:ascii="方正粗宋简体" w:hAnsi="方正粗宋简体" w:eastAsia="方正粗宋简体" w:cs="方正粗宋简体"/>
                <w:i w:val="0"/>
                <w:color w:val="000000"/>
                <w:sz w:val="24"/>
                <w:szCs w:val="24"/>
                <w:u w:val="none"/>
              </w:rPr>
            </w:pPr>
          </w:p>
        </w:tc>
      </w:tr>
      <w:tr w14:paraId="7EDF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92" w:type="dxa"/>
            <w:tcBorders>
              <w:left w:val="single" w:color="4F1D17" w:sz="12" w:space="0"/>
              <w:bottom w:val="single" w:color="4F1D17" w:sz="12" w:space="0"/>
              <w:right w:val="single" w:color="4F1D17" w:sz="12" w:space="0"/>
            </w:tcBorders>
            <w:noWrap w:val="0"/>
            <w:vAlign w:val="top"/>
          </w:tcPr>
          <w:p w14:paraId="5BB1DB6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东源县</w:t>
            </w:r>
          </w:p>
        </w:tc>
        <w:tc>
          <w:tcPr>
            <w:tcW w:w="1245" w:type="dxa"/>
            <w:tcBorders>
              <w:bottom w:val="single" w:color="4F1D17" w:sz="12" w:space="0"/>
              <w:right w:val="single" w:color="4F1D17" w:sz="12" w:space="0"/>
            </w:tcBorders>
            <w:noWrap w:val="0"/>
            <w:vAlign w:val="center"/>
          </w:tcPr>
          <w:p w14:paraId="3BF778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193</w:t>
            </w:r>
          </w:p>
        </w:tc>
        <w:tc>
          <w:tcPr>
            <w:tcW w:w="6645" w:type="dxa"/>
            <w:tcBorders>
              <w:bottom w:val="single" w:color="4F1D17" w:sz="12" w:space="0"/>
              <w:right w:val="single" w:color="4F1D17" w:sz="12" w:space="0"/>
            </w:tcBorders>
            <w:noWrap w:val="0"/>
            <w:vAlign w:val="center"/>
          </w:tcPr>
          <w:p w14:paraId="08FAD3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用于漳溪畲族乡下蓝村特色“茶花鸡”预制菜生产基地建设项目</w:t>
            </w:r>
          </w:p>
        </w:tc>
      </w:tr>
      <w:tr w14:paraId="665DD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1292" w:type="dxa"/>
            <w:tcBorders>
              <w:left w:val="single" w:color="4F1D17" w:sz="12" w:space="0"/>
              <w:bottom w:val="single" w:color="4F1D17" w:sz="12" w:space="0"/>
              <w:right w:val="single" w:color="4F1D17" w:sz="12" w:space="0"/>
            </w:tcBorders>
            <w:noWrap w:val="0"/>
            <w:vAlign w:val="top"/>
          </w:tcPr>
          <w:p w14:paraId="529EBF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连平县</w:t>
            </w:r>
          </w:p>
        </w:tc>
        <w:tc>
          <w:tcPr>
            <w:tcW w:w="1245" w:type="dxa"/>
            <w:tcBorders>
              <w:bottom w:val="single" w:color="4F1D17" w:sz="12" w:space="0"/>
              <w:right w:val="single" w:color="4F1D17" w:sz="12" w:space="0"/>
            </w:tcBorders>
            <w:noWrap w:val="0"/>
            <w:vAlign w:val="center"/>
          </w:tcPr>
          <w:p w14:paraId="369A20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250</w:t>
            </w:r>
          </w:p>
        </w:tc>
        <w:tc>
          <w:tcPr>
            <w:tcW w:w="6645" w:type="dxa"/>
            <w:tcBorders>
              <w:bottom w:val="single" w:color="4F1D17" w:sz="12" w:space="0"/>
              <w:right w:val="single" w:color="4F1D17" w:sz="12" w:space="0"/>
            </w:tcBorders>
            <w:noWrap w:val="0"/>
            <w:vAlign w:val="center"/>
          </w:tcPr>
          <w:p w14:paraId="7DABB1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用于连平县内莞镇蓝州畲族村茗茶湖现代农旅体验示范基地（机耕道路、茶园采茶路以及茶园供水项目）</w:t>
            </w:r>
          </w:p>
        </w:tc>
      </w:tr>
      <w:tr w14:paraId="0C82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292" w:type="dxa"/>
            <w:tcBorders>
              <w:left w:val="single" w:color="4F1D17" w:sz="12" w:space="0"/>
              <w:bottom w:val="single" w:color="4F1D17" w:sz="12" w:space="0"/>
              <w:right w:val="single" w:color="4F1D17" w:sz="12" w:space="0"/>
            </w:tcBorders>
            <w:noWrap w:val="0"/>
            <w:vAlign w:val="top"/>
          </w:tcPr>
          <w:p w14:paraId="4C66A2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宋一简体" w:hAnsi="方正宋一简体" w:eastAsia="方正宋一简体" w:cs="方正宋一简体"/>
                <w:b/>
                <w:i w:val="0"/>
                <w:color w:val="000000"/>
                <w:kern w:val="0"/>
                <w:sz w:val="24"/>
                <w:szCs w:val="24"/>
                <w:u w:val="none"/>
                <w:lang w:val="en-US" w:eastAsia="zh-CN" w:bidi="ar"/>
              </w:rPr>
              <w:t>四、阳江市</w:t>
            </w:r>
          </w:p>
        </w:tc>
        <w:tc>
          <w:tcPr>
            <w:tcW w:w="1245" w:type="dxa"/>
            <w:tcBorders>
              <w:bottom w:val="single" w:color="4F1D17" w:sz="12" w:space="0"/>
              <w:right w:val="single" w:color="4F1D17" w:sz="12" w:space="0"/>
            </w:tcBorders>
            <w:noWrap w:val="0"/>
            <w:vAlign w:val="center"/>
          </w:tcPr>
          <w:p w14:paraId="25F790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320</w:t>
            </w:r>
          </w:p>
        </w:tc>
        <w:tc>
          <w:tcPr>
            <w:tcW w:w="6645" w:type="dxa"/>
            <w:tcBorders>
              <w:bottom w:val="single" w:color="4F1D17" w:sz="12" w:space="0"/>
              <w:right w:val="single" w:color="4F1D17" w:sz="12" w:space="0"/>
            </w:tcBorders>
            <w:noWrap w:val="0"/>
            <w:vAlign w:val="center"/>
          </w:tcPr>
          <w:p w14:paraId="2199F8CD">
            <w:pPr>
              <w:keepNext w:val="0"/>
              <w:keepLines w:val="0"/>
              <w:pageBreakBefore w:val="0"/>
              <w:widowControl/>
              <w:kinsoku/>
              <w:wordWrap/>
              <w:overflowPunct/>
              <w:topLinePunct w:val="0"/>
              <w:autoSpaceDE/>
              <w:autoSpaceDN/>
              <w:bidi w:val="0"/>
              <w:adjustRightInd/>
              <w:snapToGrid/>
              <w:spacing w:line="400" w:lineRule="exact"/>
              <w:jc w:val="left"/>
              <w:outlineLvl w:val="9"/>
              <w:rPr>
                <w:rFonts w:hint="default" w:ascii="方正粗宋简体" w:hAnsi="方正粗宋简体" w:eastAsia="方正粗宋简体" w:cs="方正粗宋简体"/>
                <w:i w:val="0"/>
                <w:color w:val="000000"/>
                <w:sz w:val="24"/>
                <w:szCs w:val="24"/>
                <w:u w:val="none"/>
              </w:rPr>
            </w:pPr>
          </w:p>
        </w:tc>
      </w:tr>
      <w:tr w14:paraId="6C55C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92" w:type="dxa"/>
            <w:tcBorders>
              <w:left w:val="single" w:color="4F1D17" w:sz="12" w:space="0"/>
              <w:bottom w:val="single" w:color="4F1D17" w:sz="12" w:space="0"/>
              <w:right w:val="single" w:color="4F1D17" w:sz="12" w:space="0"/>
            </w:tcBorders>
            <w:noWrap w:val="0"/>
            <w:vAlign w:val="top"/>
          </w:tcPr>
          <w:p w14:paraId="41556B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阳春市</w:t>
            </w:r>
          </w:p>
        </w:tc>
        <w:tc>
          <w:tcPr>
            <w:tcW w:w="1245" w:type="dxa"/>
            <w:tcBorders>
              <w:bottom w:val="single" w:color="4F1D17" w:sz="12" w:space="0"/>
              <w:right w:val="single" w:color="4F1D17" w:sz="12" w:space="0"/>
            </w:tcBorders>
            <w:noWrap w:val="0"/>
            <w:vAlign w:val="center"/>
          </w:tcPr>
          <w:p w14:paraId="198B30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320</w:t>
            </w:r>
          </w:p>
        </w:tc>
        <w:tc>
          <w:tcPr>
            <w:tcW w:w="6645" w:type="dxa"/>
            <w:tcBorders>
              <w:bottom w:val="single" w:color="4F1D17" w:sz="12" w:space="0"/>
              <w:right w:val="single" w:color="4F1D17" w:sz="12" w:space="0"/>
            </w:tcBorders>
            <w:noWrap w:val="0"/>
            <w:vAlign w:val="center"/>
          </w:tcPr>
          <w:p w14:paraId="070264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用于阳春市永宁镇横垌瑶族村农文旅产业融合发展配套设施建设项目</w:t>
            </w:r>
          </w:p>
        </w:tc>
      </w:tr>
      <w:tr w14:paraId="3247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292" w:type="dxa"/>
            <w:tcBorders>
              <w:left w:val="single" w:color="4F1D17" w:sz="12" w:space="0"/>
              <w:bottom w:val="single" w:color="4F1D17" w:sz="12" w:space="0"/>
              <w:right w:val="single" w:color="4F1D17" w:sz="12" w:space="0"/>
            </w:tcBorders>
            <w:noWrap w:val="0"/>
            <w:vAlign w:val="top"/>
          </w:tcPr>
          <w:p w14:paraId="5FC43E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宋一简体" w:hAnsi="方正宋一简体" w:eastAsia="方正宋一简体" w:cs="方正宋一简体"/>
                <w:b/>
                <w:i w:val="0"/>
                <w:color w:val="000000"/>
                <w:kern w:val="0"/>
                <w:sz w:val="24"/>
                <w:szCs w:val="24"/>
                <w:u w:val="none"/>
                <w:lang w:val="en-US" w:eastAsia="zh-CN" w:bidi="ar"/>
              </w:rPr>
              <w:t>五、肇庆市</w:t>
            </w:r>
          </w:p>
        </w:tc>
        <w:tc>
          <w:tcPr>
            <w:tcW w:w="1245" w:type="dxa"/>
            <w:tcBorders>
              <w:bottom w:val="single" w:color="4F1D17" w:sz="12" w:space="0"/>
              <w:right w:val="single" w:color="4F1D17" w:sz="12" w:space="0"/>
            </w:tcBorders>
            <w:noWrap w:val="0"/>
            <w:vAlign w:val="center"/>
          </w:tcPr>
          <w:p w14:paraId="3FB151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675</w:t>
            </w:r>
          </w:p>
        </w:tc>
        <w:tc>
          <w:tcPr>
            <w:tcW w:w="6645" w:type="dxa"/>
            <w:tcBorders>
              <w:bottom w:val="single" w:color="4F1D17" w:sz="12" w:space="0"/>
              <w:right w:val="single" w:color="4F1D17" w:sz="12" w:space="0"/>
            </w:tcBorders>
            <w:noWrap w:val="0"/>
            <w:vAlign w:val="center"/>
          </w:tcPr>
          <w:p w14:paraId="3B53D883">
            <w:pPr>
              <w:keepNext w:val="0"/>
              <w:keepLines w:val="0"/>
              <w:pageBreakBefore w:val="0"/>
              <w:widowControl/>
              <w:kinsoku/>
              <w:wordWrap/>
              <w:overflowPunct/>
              <w:topLinePunct w:val="0"/>
              <w:autoSpaceDE/>
              <w:autoSpaceDN/>
              <w:bidi w:val="0"/>
              <w:adjustRightInd/>
              <w:snapToGrid/>
              <w:spacing w:line="400" w:lineRule="exact"/>
              <w:jc w:val="left"/>
              <w:outlineLvl w:val="9"/>
              <w:rPr>
                <w:rFonts w:hint="default" w:ascii="方正粗宋简体" w:hAnsi="方正粗宋简体" w:eastAsia="方正粗宋简体" w:cs="方正粗宋简体"/>
                <w:i w:val="0"/>
                <w:color w:val="000000"/>
                <w:sz w:val="24"/>
                <w:szCs w:val="24"/>
                <w:u w:val="none"/>
              </w:rPr>
            </w:pPr>
          </w:p>
        </w:tc>
      </w:tr>
      <w:tr w14:paraId="5FAB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92" w:type="dxa"/>
            <w:tcBorders>
              <w:left w:val="single" w:color="4F1D17" w:sz="12" w:space="0"/>
              <w:bottom w:val="single" w:color="4F1D17" w:sz="12" w:space="0"/>
              <w:right w:val="single" w:color="4F1D17" w:sz="12" w:space="0"/>
            </w:tcBorders>
            <w:noWrap w:val="0"/>
            <w:vAlign w:val="top"/>
          </w:tcPr>
          <w:p w14:paraId="0A45792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怀集县</w:t>
            </w:r>
          </w:p>
        </w:tc>
        <w:tc>
          <w:tcPr>
            <w:tcW w:w="1245" w:type="dxa"/>
            <w:tcBorders>
              <w:bottom w:val="single" w:color="4F1D17" w:sz="12" w:space="0"/>
              <w:right w:val="single" w:color="4F1D17" w:sz="12" w:space="0"/>
            </w:tcBorders>
            <w:noWrap w:val="0"/>
            <w:vAlign w:val="center"/>
          </w:tcPr>
          <w:p w14:paraId="6E882B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675</w:t>
            </w:r>
          </w:p>
        </w:tc>
        <w:tc>
          <w:tcPr>
            <w:tcW w:w="6645" w:type="dxa"/>
            <w:tcBorders>
              <w:bottom w:val="single" w:color="4F1D17" w:sz="12" w:space="0"/>
              <w:right w:val="single" w:color="4F1D17" w:sz="12" w:space="0"/>
            </w:tcBorders>
            <w:noWrap w:val="0"/>
            <w:vAlign w:val="center"/>
          </w:tcPr>
          <w:p w14:paraId="017F4F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用于怀集县下帅壮族瑶族乡民族特色产业发展基础设施配套项目（产业路）</w:t>
            </w:r>
          </w:p>
        </w:tc>
      </w:tr>
      <w:tr w14:paraId="634E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292" w:type="dxa"/>
            <w:tcBorders>
              <w:left w:val="single" w:color="4F1D17" w:sz="12" w:space="0"/>
              <w:bottom w:val="single" w:color="4F1D17" w:sz="12" w:space="0"/>
              <w:right w:val="single" w:color="4F1D17" w:sz="12" w:space="0"/>
            </w:tcBorders>
            <w:noWrap w:val="0"/>
            <w:vAlign w:val="top"/>
          </w:tcPr>
          <w:p w14:paraId="7788C8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宋一简体" w:hAnsi="方正宋一简体" w:eastAsia="方正宋一简体" w:cs="方正宋一简体"/>
                <w:b/>
                <w:i w:val="0"/>
                <w:color w:val="000000"/>
                <w:kern w:val="0"/>
                <w:sz w:val="24"/>
                <w:szCs w:val="24"/>
                <w:u w:val="none"/>
                <w:lang w:val="en-US" w:eastAsia="zh-CN" w:bidi="ar"/>
              </w:rPr>
              <w:t>六、清远市</w:t>
            </w:r>
          </w:p>
        </w:tc>
        <w:tc>
          <w:tcPr>
            <w:tcW w:w="1245" w:type="dxa"/>
            <w:tcBorders>
              <w:bottom w:val="single" w:color="4F1D17" w:sz="12" w:space="0"/>
              <w:right w:val="single" w:color="4F1D17" w:sz="12" w:space="0"/>
            </w:tcBorders>
            <w:noWrap w:val="0"/>
            <w:vAlign w:val="center"/>
          </w:tcPr>
          <w:p w14:paraId="42639C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1158</w:t>
            </w:r>
          </w:p>
        </w:tc>
        <w:tc>
          <w:tcPr>
            <w:tcW w:w="6645" w:type="dxa"/>
            <w:tcBorders>
              <w:bottom w:val="single" w:color="4F1D17" w:sz="12" w:space="0"/>
              <w:right w:val="single" w:color="4F1D17" w:sz="12" w:space="0"/>
            </w:tcBorders>
            <w:noWrap w:val="0"/>
            <w:vAlign w:val="center"/>
          </w:tcPr>
          <w:p w14:paraId="6DE67E76">
            <w:pPr>
              <w:keepNext w:val="0"/>
              <w:keepLines w:val="0"/>
              <w:pageBreakBefore w:val="0"/>
              <w:widowControl/>
              <w:kinsoku/>
              <w:wordWrap/>
              <w:overflowPunct/>
              <w:topLinePunct w:val="0"/>
              <w:autoSpaceDE/>
              <w:autoSpaceDN/>
              <w:bidi w:val="0"/>
              <w:adjustRightInd/>
              <w:snapToGrid/>
              <w:spacing w:line="400" w:lineRule="exact"/>
              <w:jc w:val="left"/>
              <w:outlineLvl w:val="9"/>
              <w:rPr>
                <w:rFonts w:hint="default" w:ascii="方正粗宋简体" w:hAnsi="方正粗宋简体" w:eastAsia="方正粗宋简体" w:cs="方正粗宋简体"/>
                <w:i w:val="0"/>
                <w:color w:val="000000"/>
                <w:sz w:val="24"/>
                <w:szCs w:val="24"/>
                <w:u w:val="none"/>
              </w:rPr>
            </w:pPr>
          </w:p>
        </w:tc>
      </w:tr>
      <w:tr w14:paraId="647FE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92" w:type="dxa"/>
            <w:tcBorders>
              <w:left w:val="single" w:color="4F1D17" w:sz="12" w:space="0"/>
              <w:bottom w:val="single" w:color="4F1D17" w:sz="12" w:space="0"/>
              <w:right w:val="single" w:color="4F1D17" w:sz="12" w:space="0"/>
            </w:tcBorders>
            <w:noWrap w:val="0"/>
            <w:vAlign w:val="top"/>
          </w:tcPr>
          <w:p w14:paraId="008063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连州市</w:t>
            </w:r>
          </w:p>
        </w:tc>
        <w:tc>
          <w:tcPr>
            <w:tcW w:w="1245" w:type="dxa"/>
            <w:tcBorders>
              <w:bottom w:val="single" w:color="4F1D17" w:sz="12" w:space="0"/>
              <w:right w:val="single" w:color="4F1D17" w:sz="12" w:space="0"/>
            </w:tcBorders>
            <w:noWrap w:val="0"/>
            <w:vAlign w:val="center"/>
          </w:tcPr>
          <w:p w14:paraId="69BAD3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33</w:t>
            </w:r>
          </w:p>
        </w:tc>
        <w:tc>
          <w:tcPr>
            <w:tcW w:w="6645" w:type="dxa"/>
            <w:tcBorders>
              <w:bottom w:val="single" w:color="4F1D17" w:sz="12" w:space="0"/>
              <w:right w:val="single" w:color="4F1D17" w:sz="12" w:space="0"/>
            </w:tcBorders>
            <w:noWrap w:val="0"/>
            <w:vAlign w:val="center"/>
          </w:tcPr>
          <w:p w14:paraId="61A102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用于连州市瑶安瑶族乡洛阳大洞村农田建设混凝土水沟项目。</w:t>
            </w:r>
          </w:p>
        </w:tc>
      </w:tr>
      <w:tr w14:paraId="2003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1292" w:type="dxa"/>
            <w:tcBorders>
              <w:left w:val="single" w:color="4F1D17" w:sz="12" w:space="0"/>
              <w:bottom w:val="single" w:color="4F1D17" w:sz="12" w:space="0"/>
              <w:right w:val="single" w:color="4F1D17" w:sz="12" w:space="0"/>
            </w:tcBorders>
            <w:noWrap w:val="0"/>
            <w:vAlign w:val="top"/>
          </w:tcPr>
          <w:p w14:paraId="488DF22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连南瑶族自治县</w:t>
            </w:r>
          </w:p>
        </w:tc>
        <w:tc>
          <w:tcPr>
            <w:tcW w:w="1245" w:type="dxa"/>
            <w:tcBorders>
              <w:bottom w:val="single" w:color="4F1D17" w:sz="12" w:space="0"/>
              <w:right w:val="single" w:color="4F1D17" w:sz="12" w:space="0"/>
            </w:tcBorders>
            <w:noWrap w:val="0"/>
            <w:vAlign w:val="center"/>
          </w:tcPr>
          <w:p w14:paraId="40060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315</w:t>
            </w:r>
          </w:p>
        </w:tc>
        <w:tc>
          <w:tcPr>
            <w:tcW w:w="6645" w:type="dxa"/>
            <w:tcBorders>
              <w:bottom w:val="single" w:color="4F1D17" w:sz="12" w:space="0"/>
              <w:right w:val="single" w:color="4F1D17" w:sz="12" w:space="0"/>
            </w:tcBorders>
            <w:noWrap w:val="0"/>
            <w:vAlign w:val="center"/>
          </w:tcPr>
          <w:p w14:paraId="64095D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用于连南瑶族自治县涡水镇村内道路修复项目（195万元）、涡水镇林下中草药（灵芝）种植项目（120万元）</w:t>
            </w:r>
          </w:p>
        </w:tc>
      </w:tr>
      <w:tr w14:paraId="73EC8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6" w:hRule="atLeast"/>
        </w:trPr>
        <w:tc>
          <w:tcPr>
            <w:tcW w:w="1292" w:type="dxa"/>
            <w:tcBorders>
              <w:left w:val="single" w:color="4F1D17" w:sz="12" w:space="0"/>
              <w:bottom w:val="single" w:color="4F1D17" w:sz="12" w:space="0"/>
              <w:right w:val="single" w:color="4F1D17" w:sz="12" w:space="0"/>
            </w:tcBorders>
            <w:noWrap w:val="0"/>
            <w:vAlign w:val="top"/>
          </w:tcPr>
          <w:p w14:paraId="76934C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连山壮族瑶族自治县</w:t>
            </w:r>
          </w:p>
        </w:tc>
        <w:tc>
          <w:tcPr>
            <w:tcW w:w="1245" w:type="dxa"/>
            <w:tcBorders>
              <w:bottom w:val="single" w:color="4F1D17" w:sz="12" w:space="0"/>
              <w:right w:val="single" w:color="4F1D17" w:sz="12" w:space="0"/>
            </w:tcBorders>
            <w:noWrap w:val="0"/>
            <w:vAlign w:val="center"/>
          </w:tcPr>
          <w:p w14:paraId="25499E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810</w:t>
            </w:r>
          </w:p>
        </w:tc>
        <w:tc>
          <w:tcPr>
            <w:tcW w:w="6645" w:type="dxa"/>
            <w:tcBorders>
              <w:bottom w:val="single" w:color="4F1D17" w:sz="12" w:space="0"/>
              <w:right w:val="single" w:color="4F1D17" w:sz="12" w:space="0"/>
            </w:tcBorders>
            <w:noWrap w:val="0"/>
            <w:vAlign w:val="center"/>
          </w:tcPr>
          <w:p w14:paraId="662703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用于太保莲塘竹之星民间工艺专业合作社狮舞技艺传承与厂房修缮项目（320万元）、永和镇山苍子精油提炼厂升级改造项目（配套山苍子精油提炼设备200万元）、县道X808线小三江桥灾毁恢复重建工程（290万元）</w:t>
            </w:r>
          </w:p>
        </w:tc>
      </w:tr>
      <w:tr w14:paraId="7985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292" w:type="dxa"/>
            <w:tcBorders>
              <w:left w:val="single" w:color="4F1D17" w:sz="12" w:space="0"/>
              <w:bottom w:val="single" w:color="4F1D17" w:sz="12" w:space="0"/>
              <w:right w:val="single" w:color="4F1D17" w:sz="12" w:space="0"/>
            </w:tcBorders>
            <w:noWrap w:val="0"/>
            <w:vAlign w:val="top"/>
          </w:tcPr>
          <w:p w14:paraId="76F06C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宋一简体" w:hAnsi="方正宋一简体" w:eastAsia="方正宋一简体" w:cs="方正宋一简体"/>
                <w:b/>
                <w:i w:val="0"/>
                <w:color w:val="000000"/>
                <w:kern w:val="0"/>
                <w:sz w:val="24"/>
                <w:szCs w:val="24"/>
                <w:u w:val="none"/>
                <w:lang w:val="en-US" w:eastAsia="zh-CN" w:bidi="ar"/>
              </w:rPr>
              <w:t>七、潮州市</w:t>
            </w:r>
          </w:p>
        </w:tc>
        <w:tc>
          <w:tcPr>
            <w:tcW w:w="1245" w:type="dxa"/>
            <w:tcBorders>
              <w:bottom w:val="single" w:color="4F1D17" w:sz="12" w:space="0"/>
              <w:right w:val="single" w:color="4F1D17" w:sz="12" w:space="0"/>
            </w:tcBorders>
            <w:noWrap w:val="0"/>
            <w:vAlign w:val="center"/>
          </w:tcPr>
          <w:p w14:paraId="386F0C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92</w:t>
            </w:r>
          </w:p>
        </w:tc>
        <w:tc>
          <w:tcPr>
            <w:tcW w:w="6645" w:type="dxa"/>
            <w:tcBorders>
              <w:bottom w:val="single" w:color="4F1D17" w:sz="12" w:space="0"/>
              <w:right w:val="single" w:color="4F1D17" w:sz="12" w:space="0"/>
            </w:tcBorders>
            <w:noWrap w:val="0"/>
            <w:vAlign w:val="center"/>
          </w:tcPr>
          <w:p w14:paraId="28A06402">
            <w:pPr>
              <w:keepNext w:val="0"/>
              <w:keepLines w:val="0"/>
              <w:pageBreakBefore w:val="0"/>
              <w:widowControl/>
              <w:kinsoku/>
              <w:wordWrap/>
              <w:overflowPunct/>
              <w:topLinePunct w:val="0"/>
              <w:autoSpaceDE/>
              <w:autoSpaceDN/>
              <w:bidi w:val="0"/>
              <w:adjustRightInd/>
              <w:snapToGrid/>
              <w:spacing w:line="400" w:lineRule="exact"/>
              <w:jc w:val="left"/>
              <w:outlineLvl w:val="9"/>
              <w:rPr>
                <w:rFonts w:hint="default" w:ascii="方正粗宋简体" w:hAnsi="方正粗宋简体" w:eastAsia="方正粗宋简体" w:cs="方正粗宋简体"/>
                <w:i w:val="0"/>
                <w:color w:val="000000"/>
                <w:sz w:val="24"/>
                <w:szCs w:val="24"/>
                <w:u w:val="none"/>
              </w:rPr>
            </w:pPr>
          </w:p>
        </w:tc>
      </w:tr>
      <w:tr w14:paraId="6DFB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92" w:type="dxa"/>
            <w:tcBorders>
              <w:left w:val="single" w:color="4F1D17" w:sz="12" w:space="0"/>
              <w:bottom w:val="single" w:color="4F1D17" w:sz="12" w:space="0"/>
              <w:right w:val="single" w:color="4F1D17" w:sz="12" w:space="0"/>
            </w:tcBorders>
            <w:noWrap w:val="0"/>
            <w:vAlign w:val="top"/>
          </w:tcPr>
          <w:p w14:paraId="2B65C1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潮安区</w:t>
            </w:r>
          </w:p>
        </w:tc>
        <w:tc>
          <w:tcPr>
            <w:tcW w:w="1245" w:type="dxa"/>
            <w:tcBorders>
              <w:bottom w:val="single" w:color="4F1D17" w:sz="12" w:space="0"/>
              <w:right w:val="single" w:color="4F1D17" w:sz="12" w:space="0"/>
            </w:tcBorders>
            <w:noWrap w:val="0"/>
            <w:vAlign w:val="center"/>
          </w:tcPr>
          <w:p w14:paraId="2A9786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92</w:t>
            </w:r>
          </w:p>
        </w:tc>
        <w:tc>
          <w:tcPr>
            <w:tcW w:w="6645" w:type="dxa"/>
            <w:tcBorders>
              <w:bottom w:val="single" w:color="4F1D17" w:sz="12" w:space="0"/>
              <w:right w:val="single" w:color="4F1D17" w:sz="12" w:space="0"/>
            </w:tcBorders>
            <w:noWrap w:val="0"/>
            <w:vAlign w:val="center"/>
          </w:tcPr>
          <w:p w14:paraId="5BDAE9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方正粗宋简体" w:hAnsi="方正粗宋简体" w:eastAsia="方正粗宋简体" w:cs="方正粗宋简体"/>
                <w:i w:val="0"/>
                <w:color w:val="000000"/>
                <w:sz w:val="24"/>
                <w:szCs w:val="24"/>
                <w:u w:val="none"/>
              </w:rPr>
            </w:pPr>
            <w:r>
              <w:rPr>
                <w:rFonts w:hint="default" w:ascii="方正粗宋简体" w:hAnsi="方正粗宋简体" w:eastAsia="方正粗宋简体" w:cs="方正粗宋简体"/>
                <w:i w:val="0"/>
                <w:color w:val="000000"/>
                <w:kern w:val="0"/>
                <w:sz w:val="24"/>
                <w:szCs w:val="24"/>
                <w:u w:val="none"/>
                <w:lang w:val="en-US" w:eastAsia="zh-CN" w:bidi="ar"/>
              </w:rPr>
              <w:t>用于潮安区凤凰镇石古坪畲族村畲茶厂续建工程</w:t>
            </w:r>
          </w:p>
        </w:tc>
      </w:tr>
    </w:tbl>
    <w:p w14:paraId="69FE50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宋一简体">
    <w:altName w:val="宋体"/>
    <w:panose1 w:val="03000509000000000000"/>
    <w:charset w:val="86"/>
    <w:family w:val="script"/>
    <w:pitch w:val="default"/>
    <w:sig w:usb0="00000000" w:usb1="0000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54456"/>
    <w:rsid w:val="084D1E2B"/>
    <w:rsid w:val="14454456"/>
    <w:rsid w:val="63F43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2024-11-18T06:49:00Z</dcterms:created>
  <dc:creator>Ying</dc:creator>
  <cp:lastModifiedBy>Ying</cp:lastModifiedBy>
  <dcterms:modified xsi:type="dcterms:W3CDTF">2024-11-18T06:52:18Z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083184F28C024CD6A7E758CDD8287365_11</vt:lpwstr>
  </property>
</Properties>
</file>