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w:t>
      </w:r>
      <w:r>
        <w:rPr>
          <w:rFonts w:hint="eastAsia" w:ascii="方正小标宋_GBK" w:hAnsi="方正小标宋_GBK" w:eastAsia="方正小标宋_GBK" w:cs="方正小标宋_GBK"/>
          <w:sz w:val="44"/>
          <w:szCs w:val="44"/>
        </w:rPr>
        <w:t>年广东省民族宗教委“谁执法谁普法”普法责任清单</w:t>
      </w:r>
    </w:p>
    <w:p>
      <w:pPr>
        <w:spacing w:line="560" w:lineRule="exact"/>
        <w:jc w:val="center"/>
        <w:rPr>
          <w:rFonts w:hint="eastAsia" w:ascii="方正小标宋_GBK" w:hAnsi="方正小标宋_GBK" w:eastAsia="方正小标宋_GBK" w:cs="方正小标宋_GBK"/>
          <w:sz w:val="44"/>
          <w:szCs w:val="4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61"/>
        <w:gridCol w:w="3075"/>
        <w:gridCol w:w="2323"/>
        <w:gridCol w:w="2188"/>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普法对象</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普法内容</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具体举措</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普法目标</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委机关、研究院、全省性宗教团体工作人员</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党的二十大精神，习近平法治思想</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组织专题讲座、个人自学等方式进行学习</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规范党内政治生活，加强党风廉政建设，提高法治意识</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牵头单位：机关党</w:t>
            </w:r>
            <w:r>
              <w:rPr>
                <w:rFonts w:hint="eastAsia" w:ascii="仿宋_GB2312" w:hAnsi="仿宋_GB2312" w:eastAsia="仿宋_GB2312" w:cs="仿宋_GB2312"/>
                <w:sz w:val="32"/>
                <w:szCs w:val="32"/>
                <w:lang w:eastAsia="zh-CN"/>
              </w:rPr>
              <w:t>委</w:t>
            </w:r>
          </w:p>
          <w:p>
            <w:pPr>
              <w:spacing w:line="380" w:lineRule="exact"/>
              <w:jc w:val="left"/>
              <w:rPr>
                <w:rFonts w:hint="eastAsia" w:ascii="仿宋_GB2312" w:hAnsi="仿宋_GB2312" w:eastAsia="仿宋_GB2312" w:cs="仿宋_GB2312"/>
                <w:sz w:val="32"/>
                <w:szCs w:val="32"/>
              </w:rPr>
            </w:pPr>
          </w:p>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配合单位：各处室、研究院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各全省性宗教团体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委机关、研究院、全省性宗教团体全体党员</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《中国共产党章程》</w:t>
            </w:r>
            <w:r>
              <w:rPr>
                <w:rFonts w:hint="eastAsia" w:ascii="仿宋_GB2312" w:hAnsi="仿宋_GB2312" w:eastAsia="仿宋_GB2312" w:cs="仿宋_GB2312"/>
                <w:sz w:val="32"/>
                <w:szCs w:val="32"/>
                <w:lang w:val="en-US" w:eastAsia="zh-CN"/>
              </w:rPr>
              <w:t>《中国共产党纪律处分条例》《中国共产党统一战线工作条例》《党史学习教育工作条例》</w:t>
            </w:r>
            <w:r>
              <w:rPr>
                <w:rFonts w:hint="eastAsia" w:ascii="仿宋_GB2312" w:hAnsi="仿宋_GB2312" w:eastAsia="仿宋_GB2312" w:cs="仿宋_GB2312"/>
                <w:sz w:val="32"/>
                <w:szCs w:val="32"/>
              </w:rPr>
              <w:t>等党内法规</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各支部集中学习、个人自学等方式进行学习</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充分发挥党支部战斗堡垒作用，全面提升党支部组织力和战斗力</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牵头单位：机关党</w:t>
            </w:r>
            <w:r>
              <w:rPr>
                <w:rFonts w:hint="eastAsia" w:ascii="仿宋_GB2312" w:hAnsi="仿宋_GB2312" w:eastAsia="仿宋_GB2312" w:cs="仿宋_GB2312"/>
                <w:sz w:val="32"/>
                <w:szCs w:val="32"/>
                <w:lang w:eastAsia="zh-CN"/>
              </w:rPr>
              <w:t>委</w:t>
            </w:r>
          </w:p>
          <w:p>
            <w:pPr>
              <w:spacing w:line="380" w:lineRule="exact"/>
              <w:jc w:val="left"/>
              <w:rPr>
                <w:rFonts w:hint="eastAsia" w:ascii="仿宋_GB2312" w:hAnsi="仿宋_GB2312" w:eastAsia="仿宋_GB2312" w:cs="仿宋_GB2312"/>
                <w:sz w:val="32"/>
                <w:szCs w:val="32"/>
              </w:rPr>
            </w:pPr>
          </w:p>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配合单位：各处室、研究院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各全省性宗教团体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委机关处级以下（含处级）公务员</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广东省国家工作人员学法考试平台年度学法及考试</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通过广东省国家工作人员学法考试系统学习并考试</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提升工作人员尊法学法守法用法意识，增强依法行政的能力和水平</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牵头单位：政策法规处</w:t>
            </w:r>
          </w:p>
          <w:p>
            <w:pPr>
              <w:spacing w:line="380" w:lineRule="exact"/>
              <w:jc w:val="left"/>
              <w:rPr>
                <w:rFonts w:hint="eastAsia" w:ascii="仿宋_GB2312" w:hAnsi="仿宋_GB2312" w:eastAsia="仿宋_GB2312" w:cs="仿宋_GB2312"/>
                <w:sz w:val="32"/>
                <w:szCs w:val="32"/>
              </w:rPr>
            </w:pPr>
          </w:p>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委机关工作人员、研究院工作人员、全省性宗教团体工作人员</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《宪法》《中华人民共和国民法典》《中华人民共和国行政复议法》《中华人民共和国保守国家秘密法》《爱国主义教育法》等中国特色社会主义法律体系</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通过学法考试、全省网络干部培训、张贴宣传海报和个人自学等方式进行学习</w:t>
            </w:r>
            <w:bookmarkStart w:id="0" w:name="_GoBack"/>
            <w:bookmarkEnd w:id="0"/>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强化工作人员的尊法学法守法用法意识，提高领导干部依法决策、依法履职的能力</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牵头单位：政策法规处</w:t>
            </w:r>
          </w:p>
          <w:p>
            <w:pPr>
              <w:spacing w:line="380" w:lineRule="exact"/>
              <w:jc w:val="left"/>
              <w:rPr>
                <w:rFonts w:hint="eastAsia" w:ascii="仿宋_GB2312" w:hAnsi="仿宋_GB2312" w:eastAsia="仿宋_GB2312" w:cs="仿宋_GB2312"/>
                <w:sz w:val="32"/>
                <w:szCs w:val="32"/>
              </w:rPr>
            </w:pPr>
          </w:p>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配合单位：各处室、研究院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各全省性宗教团体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委机关工作人员、研究院工作人员、全省性宗教团体工作人员</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广东省干部培训网络学习</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学习包含必修课和选修课，每人学习不低于50学时，其中必修课不低于25学时</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强化工作人员的尊法学法守法用法意识，提高领导干部依法决策、依法履职的能力</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牵头单位：机关党</w:t>
            </w:r>
            <w:r>
              <w:rPr>
                <w:rFonts w:hint="eastAsia" w:ascii="仿宋_GB2312" w:hAnsi="仿宋_GB2312" w:eastAsia="仿宋_GB2312" w:cs="仿宋_GB2312"/>
                <w:sz w:val="32"/>
                <w:szCs w:val="32"/>
                <w:lang w:eastAsia="zh-CN"/>
              </w:rPr>
              <w:t>委</w:t>
            </w:r>
          </w:p>
          <w:p>
            <w:pPr>
              <w:spacing w:line="380" w:lineRule="exact"/>
              <w:jc w:val="left"/>
              <w:rPr>
                <w:rFonts w:hint="eastAsia" w:ascii="仿宋_GB2312" w:hAnsi="仿宋_GB2312" w:eastAsia="仿宋_GB2312" w:cs="仿宋_GB2312"/>
                <w:sz w:val="32"/>
                <w:szCs w:val="32"/>
              </w:rPr>
            </w:pPr>
          </w:p>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配合单位：各处室、研究院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各全省性宗教团体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委机关需申领行政执法证的工作人员</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广东省行政执法人员综合法律知识</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通过广东省行政执法人员综合法律知识网上考试培训系统学习及考试</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提升行政执法人员的法治意识和法治思维，增强行政执法的能力和水平</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牵头单位：政策法规处</w:t>
            </w:r>
          </w:p>
          <w:p>
            <w:pPr>
              <w:spacing w:line="380" w:lineRule="exact"/>
              <w:jc w:val="left"/>
              <w:rPr>
                <w:rFonts w:hint="eastAsia" w:ascii="仿宋_GB2312" w:hAnsi="仿宋_GB2312" w:eastAsia="仿宋_GB2312" w:cs="仿宋_GB2312"/>
                <w:sz w:val="32"/>
                <w:szCs w:val="32"/>
              </w:rPr>
            </w:pPr>
          </w:p>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各级分管民族工作的领导、民族工作干部和社会公众</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中央民族工作会议精神、《民族区域自治法》《国务院实施&lt;民族区域自治法&gt;若干规定》《广东省实施&lt;民族区域自治法&gt;办法》《广东省促进民族地区发展条例》等民族工作法律法规</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组织培训班、专题普法活动、发放普法宣传品、张贴海报、自学等方式</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提高民族事务治理法治化水平，提高社会公众尊法守法意识</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牵头单位：政策法规处</w:t>
            </w:r>
          </w:p>
          <w:p>
            <w:pPr>
              <w:spacing w:line="380" w:lineRule="exact"/>
              <w:jc w:val="left"/>
              <w:rPr>
                <w:rFonts w:hint="eastAsia" w:ascii="仿宋_GB2312" w:hAnsi="仿宋_GB2312" w:eastAsia="仿宋_GB2312" w:cs="仿宋_GB2312"/>
                <w:sz w:val="32"/>
                <w:szCs w:val="32"/>
              </w:rPr>
            </w:pPr>
          </w:p>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配合单位：各处室、研究院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各级分管宗教工作的领导、宗教工作干部和社会公众</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全国宗教工作会议精神、《宗教事务条例》《广东省宗教事务条例》《互联网宗教信息服务管理办法》《宗教活动场所财务管理办法》《宗教活动场所管理办法》《宗教教职人员管理办法》等宗教工作法律法规</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组织培训班、专题普法活动、线上培训系统、动漫视频、发放普法宣传品、张贴海报、自学等方式</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提高宗教工作法治化水平，提高社会公众尊法守法意识</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牵头单位：政策法规处</w:t>
            </w:r>
          </w:p>
          <w:p>
            <w:pPr>
              <w:spacing w:line="380" w:lineRule="exact"/>
              <w:jc w:val="left"/>
              <w:rPr>
                <w:rFonts w:hint="eastAsia" w:ascii="仿宋_GB2312" w:hAnsi="仿宋_GB2312" w:eastAsia="仿宋_GB2312" w:cs="仿宋_GB2312"/>
                <w:sz w:val="32"/>
                <w:szCs w:val="32"/>
              </w:rPr>
            </w:pPr>
          </w:p>
          <w:p>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配合单位：各处室、研究院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各全省性宗教团体</w:t>
            </w:r>
          </w:p>
        </w:tc>
      </w:tr>
    </w:tbl>
    <w:p/>
    <w:sectPr>
      <w:pgSz w:w="16838" w:h="11906" w:orient="landscape"/>
      <w:pgMar w:top="760" w:right="1440" w:bottom="8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ODZjMjc1ZmM4YTRmZWQyMTY5M2EwOGFiYmE3MGMifQ=="/>
  </w:docVars>
  <w:rsids>
    <w:rsidRoot w:val="01555FC7"/>
    <w:rsid w:val="01555FC7"/>
    <w:rsid w:val="195F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1234</Words>
  <Characters>1239</Characters>
  <Lines>0</Lines>
  <Paragraphs>0</Paragraphs>
  <TotalTime>1</TotalTime>
  <ScaleCrop>false</ScaleCrop>
  <LinksUpToDate>false</LinksUpToDate>
  <CharactersWithSpaces>1239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2024-04-26T04:00:00Z</dcterms:created>
  <dc:creator>Ying</dc:creator>
  <cp:lastModifiedBy>波伏娃</cp:lastModifiedBy>
  <dcterms:modified xsi:type="dcterms:W3CDTF">2024-04-29T09:27:23Z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F6F62D085EB44218A12B57F298B2C144_11</vt:lpwstr>
  </property>
</Properties>
</file>