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DF" w:rsidRDefault="00C743DF" w:rsidP="00F81820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442570" w:rsidRDefault="00F81820" w:rsidP="00F8182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42570">
        <w:rPr>
          <w:rFonts w:asciiTheme="majorEastAsia" w:eastAsiaTheme="majorEastAsia" w:hAnsiTheme="majorEastAsia" w:hint="eastAsia"/>
          <w:b/>
          <w:sz w:val="44"/>
          <w:szCs w:val="44"/>
        </w:rPr>
        <w:t>惠州市惠城区民族宗教事务局副局长</w:t>
      </w:r>
    </w:p>
    <w:p w:rsidR="00C743DF" w:rsidRPr="00442570" w:rsidRDefault="00F81820" w:rsidP="00F81820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42570">
        <w:rPr>
          <w:rFonts w:asciiTheme="majorEastAsia" w:eastAsiaTheme="majorEastAsia" w:hAnsiTheme="majorEastAsia" w:hint="eastAsia"/>
          <w:b/>
          <w:sz w:val="44"/>
          <w:szCs w:val="44"/>
        </w:rPr>
        <w:t>温哲干同志事迹材料</w:t>
      </w:r>
    </w:p>
    <w:p w:rsidR="00C743DF" w:rsidRDefault="00C743DF" w:rsidP="00F81820">
      <w:pPr>
        <w:spacing w:line="560" w:lineRule="exact"/>
        <w:jc w:val="center"/>
        <w:rPr>
          <w:rFonts w:ascii="楷体" w:eastAsia="楷体" w:hAnsi="楷体" w:cs="楷体"/>
          <w:bCs/>
          <w:sz w:val="32"/>
          <w:szCs w:val="32"/>
        </w:rPr>
      </w:pPr>
    </w:p>
    <w:p w:rsidR="00C743DF" w:rsidRDefault="00F81820" w:rsidP="00F818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温哲干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男，汉族，大学文化，1969年9月出生，1989年3月入伍，1990年12月入党，2012年12月从部队转业地方工作，广西昭平县人，现任惠城区委统战部（民族宗教事务局）专职副局长。2013年以来，从事民族团结进步事业，始终秉承诚实做人、用心做事的原则，坚持以情动人，以理服人，全力做好人的工作，促进民族团结进步事业。近年来，惠城区有1个单位荣获“第六批全国民族团结进步创建示范单位”、4个单位荣获“广东省民族团结进步创建示范单位”。2018年6月，广东省民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宗教委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在惠城区召开了全省民族团结进步创建现场会。</w:t>
      </w:r>
    </w:p>
    <w:p w:rsidR="00C743DF" w:rsidRPr="00BC0E02" w:rsidRDefault="00F81820" w:rsidP="00BC0E02">
      <w:pPr>
        <w:spacing w:line="560" w:lineRule="exact"/>
        <w:ind w:firstLineChars="200" w:firstLine="643"/>
        <w:rPr>
          <w:rFonts w:ascii="黑体" w:eastAsia="黑体" w:hAnsi="仿宋_GB2312" w:cs="仿宋_GB2312"/>
          <w:b/>
          <w:sz w:val="32"/>
          <w:szCs w:val="32"/>
        </w:rPr>
      </w:pPr>
      <w:r w:rsidRPr="00852451">
        <w:rPr>
          <w:rFonts w:ascii="黑体" w:eastAsia="黑体" w:hAnsi="仿宋_GB2312" w:cs="仿宋_GB2312" w:hint="eastAsia"/>
          <w:b/>
          <w:sz w:val="32"/>
          <w:szCs w:val="32"/>
        </w:rPr>
        <w:t>立足岗位，不忘初心，自觉做民族团结进步事业的实践者和促进者。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坚定理想信念，牢记职责使命担当，</w:t>
      </w:r>
      <w:r>
        <w:rPr>
          <w:rFonts w:ascii="仿宋_GB2312" w:eastAsia="仿宋_GB2312" w:hAnsi="仿宋_GB2312" w:cs="仿宋_GB2312" w:hint="eastAsia"/>
          <w:sz w:val="32"/>
          <w:szCs w:val="32"/>
        </w:rPr>
        <w:t>紧贴工作实际，深化民族团结进步教育，铸牢中化民族共同体意识。教育引导每一个人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都要高举民族大团结的旗帜，弘扬伟大的爱国主义精神，像爱护自己的眼睛一样爱护民族团结，像爱护自己的生命一样维护社会稳定，实现各族人民和睦相处、和衷共济、和谐发展。 一是不断强化政治意识，主动作为，履职尽责，勇于担当，不负使命，自觉做促进民族团结进步事业的工作者和实践者，不断</w:t>
      </w:r>
      <w:r>
        <w:rPr>
          <w:rFonts w:ascii="仿宋_GB2312" w:eastAsia="仿宋_GB2312" w:hAnsi="仿宋_GB2312" w:cs="仿宋_GB2312" w:hint="eastAsia"/>
          <w:sz w:val="32"/>
          <w:szCs w:val="32"/>
        </w:rPr>
        <w:t>增强</w:t>
      </w:r>
      <w:r w:rsidR="00BC0E02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四个意识</w:t>
      </w:r>
      <w:r w:rsidR="00BC0E02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，强化</w:t>
      </w:r>
      <w:r w:rsidR="00BC0E02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四个自信</w:t>
      </w:r>
      <w:r w:rsidR="00BC0E02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，坚决做到</w:t>
      </w:r>
      <w:r w:rsidR="00BC0E02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两个维护</w:t>
      </w:r>
      <w:r w:rsidR="00BC0E02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。二是牢固树立马克思主义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民族观，坚决反对民族分裂主义，自觉维护民族团结，广泛宣传党的民族政策，宣传民族团结精神，宣传党史国史知识，讲好身边抗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英雄故事，让各族群众更加坚定中国共产党的领导，坚定社会主义制度的优越性。三是深入开展“大学习、深调研、真落实”活动，大兴“马上就办、真抓实干”的作风，始终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把工作当事业做，聚精会神干事业，</w:t>
      </w:r>
      <w:r>
        <w:rPr>
          <w:rFonts w:ascii="仿宋_GB2312" w:eastAsia="仿宋_GB2312" w:hAnsi="仿宋_GB2312" w:cs="仿宋_GB2312" w:hint="eastAsia"/>
          <w:sz w:val="32"/>
          <w:szCs w:val="32"/>
        </w:rPr>
        <w:t>一心一意谋发展，树立一名党员干部的良好形象。</w:t>
      </w:r>
    </w:p>
    <w:p w:rsidR="00C743DF" w:rsidRPr="00BC0E02" w:rsidRDefault="00F81820" w:rsidP="00BC0E02">
      <w:pPr>
        <w:spacing w:line="560" w:lineRule="exact"/>
        <w:ind w:firstLineChars="200" w:firstLine="643"/>
        <w:rPr>
          <w:rFonts w:ascii="黑体" w:eastAsia="黑体" w:hAnsi="仿宋_GB2312" w:cs="仿宋_GB2312"/>
          <w:b/>
          <w:bCs/>
          <w:sz w:val="32"/>
          <w:szCs w:val="32"/>
        </w:rPr>
      </w:pPr>
      <w:r w:rsidRPr="00852451">
        <w:rPr>
          <w:rFonts w:ascii="黑体" w:eastAsia="黑体" w:hAnsi="仿宋_GB2312" w:cs="仿宋_GB2312" w:hint="eastAsia"/>
          <w:b/>
          <w:bCs/>
          <w:sz w:val="32"/>
          <w:szCs w:val="32"/>
        </w:rPr>
        <w:t>深入基层，紧贴实际，积极推进基层民族团结进步创建工作的创新发展。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深刻认识到做好民族工作关键在党、关键在人。加强党对民族工作的领导，为推动民族工作创新发展提供强有力的组织保障。</w:t>
      </w:r>
    </w:p>
    <w:p w:rsidR="00C743DF" w:rsidRDefault="00F81820" w:rsidP="00F8182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抓住基层社区创建引领，全面有序地推进创建工作。坚持党建引领创建、特色创建和亮点创建，不断促进民族工作创新发展。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发挥社区“三工”（党工+社工+义工）志愿服务队伍联动模式作用，以党工指导、社工协调，社区物业管理人员、热心市民、离退休干部职工等组成的义工队伍为服务主体开展学雷锋精神、文明建设等志愿服务活动，充分调动社区居民群众的积极性和主动性，增进邻里认识，互帮互助，团结友爱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丰富党员责任岗活动内容形式，开展“部门下沉，共建一流”活动，组织机关党员干部职工下沉基层社区，与基层党组织结对子共建一流，有机融入日常事务工作中，促进民族团结进步宣传暨创建工作。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结合开展“不忘初心 牢记使命”主题教育，结合推进基</w:t>
      </w:r>
      <w:r w:rsidR="00543EC4">
        <w:rPr>
          <w:rFonts w:ascii="仿宋_GB2312" w:eastAsia="仿宋_GB2312" w:hAnsi="仿宋_GB2312" w:cs="仿宋_GB2312" w:hint="eastAsia"/>
          <w:sz w:val="32"/>
          <w:szCs w:val="32"/>
        </w:rPr>
        <w:t>层党建“三年行动”计划建设，把民族元素融入“党建主题公园”建设。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四是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坚持和倡导“融和”理念，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基层社区为平台，从生活、工作、文化娱乐等日常环境入手，积极营造全体居民共居共事共乐共学的社会条件，开展辖区居民群众交流、培养、融合感情的工作，为基层社区民族团结进步事业注入新活力，实现新发展。</w:t>
      </w:r>
    </w:p>
    <w:p w:rsidR="00C743DF" w:rsidRDefault="00F81820" w:rsidP="00F818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抓住学校宣传主阵地，以小手牵大手形成学校社会家庭共同促进民族团结进步事业。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扎实开展广东省民族团结进步宣传月活动，倡导全区中小学校开展好“三个一”活动，即每年9月份，各学校举行一次校长国旗下讲话、每班召开一次主题班会、每班出一期宣传专栏板报等活动，让学生在亲身体验中升华爱国情怀、民族情怀和自豪感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创建示范学校创建工作，注重抓示范引领，从夯实基层基础入手，打造创建示范典型，让大家学有榜样、做有标准、赶有目标，着力打造惠州市第十一小学金榜分校全国创建示范先进单位，大力弘扬社会主义核心价值观追求，树立“同呼吸、共命运、心连心”的国家观和民族观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丰富学校“中华民族一家亲、同心共筑中国梦”系列活动，广泛开展互检互学活动，相互交流学习借鉴，共同提升创建工作水平，以凝聚中华民族共同体意识为民族工作主线，充分发挥妇联、工会、共青团、民政、教育等各部门的职能作用，相互协调，密切配合，推进学校学生交往交流交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C743DF" w:rsidRPr="00286071" w:rsidRDefault="00F81820" w:rsidP="00286071">
      <w:pPr>
        <w:spacing w:line="560" w:lineRule="exact"/>
        <w:ind w:firstLineChars="200" w:firstLine="643"/>
        <w:rPr>
          <w:rFonts w:ascii="黑体" w:eastAsia="黑体" w:hAnsi="仿宋_GB2312" w:cs="仿宋_GB2312"/>
          <w:b/>
          <w:bCs/>
          <w:sz w:val="32"/>
          <w:szCs w:val="32"/>
        </w:rPr>
      </w:pPr>
      <w:r w:rsidRPr="00852451">
        <w:rPr>
          <w:rFonts w:ascii="黑体" w:eastAsia="黑体" w:hAnsi="仿宋_GB2312" w:cs="仿宋_GB2312" w:hint="eastAsia"/>
          <w:b/>
          <w:bCs/>
          <w:sz w:val="32"/>
          <w:szCs w:val="32"/>
        </w:rPr>
        <w:t>真心实意，用心服务，全力帮助少数民族群众解决实际困难和问题。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坚持秉承“管理即服务，服务促管理”的工作理念，依法保障少数民族合法权益。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始终坚持运用法治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思维和法治方式化解矛盾纠纷、协调民族关系、维护民族团结，确保各族公民在法律面前人人平等，特别是发挥区民族宗教工作“三级网络管理”工作机制，区、镇、社区（村）三级联动，上下配合，部门联动，做到及时介入、及进处置、及时解决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坚持纳入社区“网格化”管理</w:t>
      </w:r>
      <w:r w:rsidR="00286071">
        <w:rPr>
          <w:rFonts w:ascii="仿宋_GB2312" w:eastAsia="仿宋_GB2312" w:hAnsi="仿宋_GB2312" w:cs="仿宋_GB2312" w:hint="eastAsia"/>
          <w:sz w:val="32"/>
          <w:szCs w:val="32"/>
        </w:rPr>
        <w:t>，对城市流动人口实施动态管理、</w:t>
      </w:r>
      <w:r>
        <w:rPr>
          <w:rFonts w:ascii="仿宋_GB2312" w:eastAsia="仿宋_GB2312" w:hAnsi="仿宋_GB2312" w:cs="仿宋_GB2312" w:hint="eastAsia"/>
          <w:sz w:val="32"/>
          <w:szCs w:val="32"/>
        </w:rPr>
        <w:t>精准服务，特别是在生产经营、医疗卫生、法律援助、劳动保障，特别是子女教育等方面给予帮助，不断提升居民群众的幸福感和安全感。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坚持构建“相互嵌入”式社区环境，突出和谐民族文化宣传，建立健全沟通联络制度，推动更大范围、更广领域、更深层次的交往交流交融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C743DF" w:rsidRPr="00286071" w:rsidSect="000A4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13" w:rsidRDefault="00531213" w:rsidP="000A4C19">
      <w:r>
        <w:separator/>
      </w:r>
    </w:p>
  </w:endnote>
  <w:endnote w:type="continuationSeparator" w:id="0">
    <w:p w:rsidR="00531213" w:rsidRDefault="00531213" w:rsidP="000A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13" w:rsidRDefault="00531213" w:rsidP="000A4C19">
      <w:r>
        <w:separator/>
      </w:r>
    </w:p>
  </w:footnote>
  <w:footnote w:type="continuationSeparator" w:id="0">
    <w:p w:rsidR="00531213" w:rsidRDefault="00531213" w:rsidP="000A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1"/>
    <w:rsid w:val="00027B7E"/>
    <w:rsid w:val="00047D33"/>
    <w:rsid w:val="00053A67"/>
    <w:rsid w:val="00064A22"/>
    <w:rsid w:val="00067393"/>
    <w:rsid w:val="00067735"/>
    <w:rsid w:val="00070F8F"/>
    <w:rsid w:val="00074FD0"/>
    <w:rsid w:val="000A4C19"/>
    <w:rsid w:val="000B53AE"/>
    <w:rsid w:val="000D3E6B"/>
    <w:rsid w:val="000E13D0"/>
    <w:rsid w:val="00126E0D"/>
    <w:rsid w:val="00127FAE"/>
    <w:rsid w:val="00147DFB"/>
    <w:rsid w:val="0017058B"/>
    <w:rsid w:val="001B6C0E"/>
    <w:rsid w:val="001D7F66"/>
    <w:rsid w:val="0022591A"/>
    <w:rsid w:val="00230C23"/>
    <w:rsid w:val="00274545"/>
    <w:rsid w:val="00282643"/>
    <w:rsid w:val="00286071"/>
    <w:rsid w:val="00291326"/>
    <w:rsid w:val="002A4B51"/>
    <w:rsid w:val="002B245B"/>
    <w:rsid w:val="002B4224"/>
    <w:rsid w:val="00352137"/>
    <w:rsid w:val="003777E2"/>
    <w:rsid w:val="003D0E63"/>
    <w:rsid w:val="003D5561"/>
    <w:rsid w:val="00442570"/>
    <w:rsid w:val="004529B9"/>
    <w:rsid w:val="00461CDB"/>
    <w:rsid w:val="004E1C4D"/>
    <w:rsid w:val="004E7A6D"/>
    <w:rsid w:val="004F683E"/>
    <w:rsid w:val="00502A06"/>
    <w:rsid w:val="00531213"/>
    <w:rsid w:val="00534717"/>
    <w:rsid w:val="00543EC4"/>
    <w:rsid w:val="005927A3"/>
    <w:rsid w:val="00593FDE"/>
    <w:rsid w:val="005F5818"/>
    <w:rsid w:val="00627BF1"/>
    <w:rsid w:val="0064644A"/>
    <w:rsid w:val="00663069"/>
    <w:rsid w:val="006663A9"/>
    <w:rsid w:val="006B7E22"/>
    <w:rsid w:val="006C292D"/>
    <w:rsid w:val="0074637E"/>
    <w:rsid w:val="007E6FFE"/>
    <w:rsid w:val="008011A7"/>
    <w:rsid w:val="00816FD0"/>
    <w:rsid w:val="00823F95"/>
    <w:rsid w:val="00844E35"/>
    <w:rsid w:val="00852451"/>
    <w:rsid w:val="008657AB"/>
    <w:rsid w:val="008C1EB6"/>
    <w:rsid w:val="008D47B3"/>
    <w:rsid w:val="008E3C15"/>
    <w:rsid w:val="009003C6"/>
    <w:rsid w:val="00944257"/>
    <w:rsid w:val="009512A8"/>
    <w:rsid w:val="009533F3"/>
    <w:rsid w:val="00965DDF"/>
    <w:rsid w:val="009777C7"/>
    <w:rsid w:val="00980B45"/>
    <w:rsid w:val="009A1C27"/>
    <w:rsid w:val="009B0DD9"/>
    <w:rsid w:val="009F5591"/>
    <w:rsid w:val="00A146B1"/>
    <w:rsid w:val="00A45511"/>
    <w:rsid w:val="00A46581"/>
    <w:rsid w:val="00A7472D"/>
    <w:rsid w:val="00A839DD"/>
    <w:rsid w:val="00A93CA8"/>
    <w:rsid w:val="00AD09BC"/>
    <w:rsid w:val="00AE4644"/>
    <w:rsid w:val="00B82035"/>
    <w:rsid w:val="00B9614F"/>
    <w:rsid w:val="00BB43C0"/>
    <w:rsid w:val="00BC0E02"/>
    <w:rsid w:val="00BE23D3"/>
    <w:rsid w:val="00BF764C"/>
    <w:rsid w:val="00C01753"/>
    <w:rsid w:val="00C16984"/>
    <w:rsid w:val="00C32C75"/>
    <w:rsid w:val="00C4529D"/>
    <w:rsid w:val="00C743DF"/>
    <w:rsid w:val="00CC5517"/>
    <w:rsid w:val="00CE1DC7"/>
    <w:rsid w:val="00D00488"/>
    <w:rsid w:val="00D12B19"/>
    <w:rsid w:val="00D149C9"/>
    <w:rsid w:val="00D50223"/>
    <w:rsid w:val="00D54732"/>
    <w:rsid w:val="00D60B4E"/>
    <w:rsid w:val="00D860A7"/>
    <w:rsid w:val="00DA16DB"/>
    <w:rsid w:val="00DB1E56"/>
    <w:rsid w:val="00DD5AE5"/>
    <w:rsid w:val="00DE2A9D"/>
    <w:rsid w:val="00E0402B"/>
    <w:rsid w:val="00E22E33"/>
    <w:rsid w:val="00E501B5"/>
    <w:rsid w:val="00EF3813"/>
    <w:rsid w:val="00F16803"/>
    <w:rsid w:val="00F21CE8"/>
    <w:rsid w:val="00F53C22"/>
    <w:rsid w:val="00F54C55"/>
    <w:rsid w:val="00F64CFA"/>
    <w:rsid w:val="00F8018A"/>
    <w:rsid w:val="00F81820"/>
    <w:rsid w:val="00FA32E7"/>
    <w:rsid w:val="050D0DF5"/>
    <w:rsid w:val="050D61B1"/>
    <w:rsid w:val="071E5C21"/>
    <w:rsid w:val="0A7C5B4E"/>
    <w:rsid w:val="0B1836EA"/>
    <w:rsid w:val="19904E87"/>
    <w:rsid w:val="1A642287"/>
    <w:rsid w:val="20B017ED"/>
    <w:rsid w:val="20FF6722"/>
    <w:rsid w:val="24FA4138"/>
    <w:rsid w:val="252308D9"/>
    <w:rsid w:val="25A66CF0"/>
    <w:rsid w:val="2A20021E"/>
    <w:rsid w:val="2B217640"/>
    <w:rsid w:val="2B2C2BCA"/>
    <w:rsid w:val="2BCE3F1B"/>
    <w:rsid w:val="30057E6C"/>
    <w:rsid w:val="31624546"/>
    <w:rsid w:val="32AC400B"/>
    <w:rsid w:val="34B735A2"/>
    <w:rsid w:val="3C2B1801"/>
    <w:rsid w:val="47F62454"/>
    <w:rsid w:val="495F6232"/>
    <w:rsid w:val="4C3B269D"/>
    <w:rsid w:val="4E4451A1"/>
    <w:rsid w:val="4FA81452"/>
    <w:rsid w:val="5A9B4884"/>
    <w:rsid w:val="5D045B83"/>
    <w:rsid w:val="5FBE0FC1"/>
    <w:rsid w:val="60284AA0"/>
    <w:rsid w:val="656977E8"/>
    <w:rsid w:val="6CC03826"/>
    <w:rsid w:val="6CF61257"/>
    <w:rsid w:val="6E093DA1"/>
    <w:rsid w:val="71FE176A"/>
    <w:rsid w:val="74BA1E7C"/>
    <w:rsid w:val="772936E5"/>
    <w:rsid w:val="79B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2">
    <w:name w:val="Char"/>
    <w:basedOn w:val="a"/>
    <w:qFormat/>
    <w:rPr>
      <w:rFonts w:ascii="Times New Roman" w:eastAsia="宋体" w:hAnsi="Times New Roman" w:cs="Times New Roman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2">
    <w:name w:val="Char"/>
    <w:basedOn w:val="a"/>
    <w:qFormat/>
    <w:rPr>
      <w:rFonts w:ascii="Times New Roman" w:eastAsia="宋体" w:hAnsi="Times New Roman" w:cs="Times New Roman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1D9D9-E0B1-466B-92F1-70325354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300</Words>
  <Characters>1712</Characters>
  <Application>Microsoft Office Word</Application>
  <DocSecurity>0</DocSecurity>
  <Lines>14</Lines>
  <Paragraphs>4</Paragraphs>
  <ScaleCrop>false</ScaleCrop>
  <Company>微软中国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自觉做民族团结进步事业的促进者</dc:title>
  <dc:creator>微软用户</dc:creator>
  <cp:lastModifiedBy>db</cp:lastModifiedBy>
  <cp:revision>17</cp:revision>
  <cp:lastPrinted>2020-09-28T00:39:00Z</cp:lastPrinted>
  <dcterms:created xsi:type="dcterms:W3CDTF">2020-01-19T03:12:00Z</dcterms:created>
  <dcterms:modified xsi:type="dcterms:W3CDTF">2020-10-19T03:11:00Z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